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Database Administrator</w:t>
      </w:r>
    </w:p>
    <w:p>
      <w:pPr>
        <w:spacing w:after="240"/>
      </w:pPr>
      <w:r>
        <w:rPr>
          <w:rFonts w:ascii="Aptos" w:hAnsi="Aptos"/>
          <w:b/>
          <w:color w:val="66747A"/>
          <w:sz w:val="24"/>
        </w:rPr>
        <w:t>Secure, Available, Performant Database Platforms, Privileged Access, Backup, Recovery, Monitoring, Change, And Continuity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Database Administrator administer and lead work supporting secure, available, performant database platforms, privileged access, backup, recovery, monitoring, change, and continuity.</w:t>
      </w:r>
    </w:p>
    <w:p>
      <w:r>
        <w:t>The position applies database administration, data architecture, query development, performance, security, recovery, and governed data services across relational databases, data warehouses, reporting stores, ETL/ELT tools, backup and recovery platforms, monitoring, source control, and connected applications. It establishes or follows clear ownership, validation, security, documentation, review, and escalation practices appropriate to the role’s assigned authority.</w:t>
      </w:r>
    </w:p>
    <w:p>
      <w:r>
        <w:t>The Database Administrator collaborates with application owners, data engineers, analysts, system administrators, security personnel, program data stewards, vendors, and technology leadership. The role is accountable for platform administration, privileged access, architecture, change control, service continuity, and vendor coordination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database administration, data architecture, query development, performance, security, recovery, and governed data services.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Four or more years of progressively responsible experience in K-12 education, student information, data, technology, compliance, research, records, or a closely related function.</w:t>
      </w:r>
    </w:p>
    <w:p>
      <w:pPr>
        <w:pStyle w:val="ListBullet"/>
        <w:keepLines/>
      </w:pPr>
      <w:r>
        <w:t>Experience with secure, available, performant database platforms, privileged access, backup, recovery, monitoring, change, and continuity.</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relational databases, data warehouses, reporting stores, ETL/ELT tools, backup and recovery platforms, monitoring, source control, and connected applications.</w:t>
      </w:r>
    </w:p>
    <w:p>
      <w:pPr>
        <w:pStyle w:val="ListBullet"/>
        <w:keepLines/>
      </w:pPr>
      <w:r>
        <w:t>Experience partnering with application owners, data engineers, analysts, system administrators, security personnel, program data stewards, vendors, and technology leadership.</w:t>
      </w:r>
    </w:p>
    <w:p>
      <w:pPr>
        <w:pStyle w:val="ListBullet"/>
        <w:keepLines/>
      </w:pPr>
      <w:r>
        <w:t>Experience in platform administration, privileged access, architecture, change control, service continuity, and vendor coordination.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Administer or support database environments, schemas, objects, permissions, jobs, monitoring, backups, recovery, refreshes, and lifecycle processes within assigned authority.</w:t>
      </w:r>
    </w:p>
    <w:p>
      <w:pPr>
        <w:pStyle w:val="ListBullet"/>
        <w:keepLines/>
      </w:pPr>
      <w:r>
        <w:t>Design and maintain tables, views, stored procedures, queries, indexes, transformations, and data services consistent with approved standards.</w:t>
      </w:r>
    </w:p>
    <w:p>
      <w:pPr>
        <w:pStyle w:val="ListBullet"/>
        <w:keepLines/>
      </w:pPr>
      <w:r>
        <w:t>Plan and test releases, migrations, patches, schema changes, data corrections, rollback, recovery, and continuity procedures.</w:t>
      </w:r>
    </w:p>
    <w:p>
      <w:pPr>
        <w:pStyle w:val="ListBullet"/>
        <w:keepLines/>
      </w:pPr>
      <w:r>
        <w:t>Monitor availability, capacity, performance, blocking, failures, job status, data freshness, and service-level conditions and coordinate resolution.</w:t>
      </w:r>
    </w:p>
    <w:p>
      <w:pPr>
        <w:pStyle w:val="ListBullet"/>
        <w:keepLines/>
      </w:pPr>
      <w:r>
        <w:t>Support authorized reporting and applications with documented, stable, performant, and appropriately governed data structures.</w:t>
      </w:r>
    </w:p>
    <w:p>
      <w:pPr>
        <w:pStyle w:val="Heading2"/>
        <w:keepNext/>
      </w:pPr>
      <w:r>
        <w:t>Data Quality, Controls, and Documentation</w:t>
      </w:r>
    </w:p>
    <w:p>
      <w:pPr>
        <w:pStyle w:val="ListBullet"/>
        <w:keepLines/>
      </w:pPr>
      <w:r>
        <w:t>Apply least privilege, separation of duties, privileged-access review, encryption, secrets management, logging, auditing, secure transfer, and environment separation.</w:t>
      </w:r>
    </w:p>
    <w:p>
      <w:pPr>
        <w:pStyle w:val="ListBullet"/>
        <w:keepLines/>
      </w:pPr>
      <w:r>
        <w:t>Validate referential integrity, constraints, data types, mappings, effective dates, transformations, counts, duplicates, missingness, and reconciliation totals.</w:t>
      </w:r>
    </w:p>
    <w:p>
      <w:pPr>
        <w:pStyle w:val="ListBullet"/>
        <w:keepLines/>
      </w:pPr>
      <w:r>
        <w:t>Use version control, code review, testing, deployment records, change approval, monitoring, and post-release validation.</w:t>
      </w:r>
    </w:p>
    <w:p>
      <w:pPr>
        <w:pStyle w:val="ListBullet"/>
        <w:keepLines/>
      </w:pPr>
      <w:r>
        <w:t>Maintain data models, dictionaries, lineage, dependency maps, interface specifications, runbooks, recovery objectives, issue histories, and decision logs.</w:t>
      </w:r>
    </w:p>
    <w:p>
      <w:pPr>
        <w:pStyle w:val="ListBullet"/>
        <w:keepLines/>
      </w:pPr>
      <w:r>
        <w:t>Use de-identified or synthetic data outside production whenever feasible and protect student information in backups, extracts, logs, and support cases.</w:t>
      </w:r>
    </w:p>
    <w:p>
      <w:pPr>
        <w:pStyle w:val="Heading2"/>
        <w:keepNext/>
      </w:pPr>
      <w:r>
        <w:t>Database Administrator-Specific Leadership and Support</w:t>
      </w:r>
    </w:p>
    <w:p>
      <w:pPr>
        <w:pStyle w:val="ListBullet"/>
        <w:keepLines/>
      </w:pPr>
      <w:r>
        <w:t>Own or support the assigned portfolio for secure, available, performant database platforms, privileged access, backup, recovery, monitoring, change, and continuity,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Database administration, data architecture, query development, performance, security, recovery, and governed data services.</w:t>
      </w:r>
    </w:p>
    <w:p>
      <w:pPr>
        <w:pStyle w:val="ListBullet"/>
        <w:keepLines/>
      </w:pPr>
      <w:r>
        <w:t>Relational databases, data warehouses, reporting stores, etl/elt tools, backup and recovery platforms, monitoring, source control, and connected applications.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application owners, data engineers, analysts, system administrators, security personnel, program data stewards, vendors, and technology leadership.</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Database Administrator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